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-153" w:rightChars="-73"/>
        <w:jc w:val="center"/>
        <w:rPr>
          <w:rFonts w:ascii="方正小标宋_GBK" w:hAnsi="宋体" w:eastAsia="方正小标宋_GBK"/>
          <w:b/>
          <w:sz w:val="52"/>
          <w:szCs w:val="5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-153" w:rightChars="-73"/>
        <w:jc w:val="center"/>
        <w:textAlignment w:val="auto"/>
        <w:rPr>
          <w:rFonts w:hint="eastAsia" w:ascii="方正小标宋_GBK" w:hAnsi="宋体" w:eastAsia="方正小标宋_GBK"/>
          <w:bCs/>
          <w:sz w:val="52"/>
          <w:szCs w:val="52"/>
        </w:rPr>
      </w:pPr>
      <w:r>
        <w:rPr>
          <w:rFonts w:hint="eastAsia" w:ascii="方正小标宋_GBK" w:hAnsi="宋体" w:eastAsia="方正小标宋_GBK"/>
          <w:bCs/>
          <w:sz w:val="52"/>
          <w:szCs w:val="52"/>
          <w:lang w:val="en-US" w:eastAsia="zh-CN"/>
        </w:rPr>
        <w:t>2024年</w:t>
      </w:r>
      <w:r>
        <w:rPr>
          <w:rFonts w:hint="eastAsia" w:ascii="方正小标宋_GBK" w:hAnsi="宋体" w:eastAsia="方正小标宋_GBK"/>
          <w:bCs/>
          <w:sz w:val="52"/>
          <w:szCs w:val="52"/>
        </w:rPr>
        <w:t>高校辅导员名师工作室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-153" w:rightChars="-73"/>
        <w:jc w:val="center"/>
        <w:textAlignment w:val="auto"/>
        <w:rPr>
          <w:rFonts w:ascii="方正小标宋_GBK" w:hAnsi="宋体" w:eastAsia="方正小标宋_GBK"/>
          <w:bCs/>
          <w:sz w:val="52"/>
          <w:szCs w:val="52"/>
        </w:rPr>
      </w:pPr>
      <w:r>
        <w:rPr>
          <w:rFonts w:hint="eastAsia" w:ascii="方正小标宋_GBK" w:hAnsi="宋体" w:eastAsia="方正小标宋_GBK"/>
          <w:bCs/>
          <w:sz w:val="52"/>
          <w:szCs w:val="52"/>
        </w:rPr>
        <w:t>建设项目</w:t>
      </w:r>
      <w:r>
        <w:rPr>
          <w:rFonts w:hint="eastAsia" w:ascii="方正小标宋_GBK" w:hAnsi="宋体" w:eastAsia="方正小标宋_GBK"/>
          <w:bCs/>
          <w:sz w:val="52"/>
          <w:szCs w:val="52"/>
          <w:lang w:eastAsia="zh-CN"/>
        </w:rPr>
        <w:t>申报</w:t>
      </w:r>
      <w:r>
        <w:rPr>
          <w:rFonts w:hint="eastAsia" w:ascii="方正小标宋_GBK" w:hAnsi="宋体" w:eastAsia="方正小标宋_GBK"/>
          <w:bCs/>
          <w:sz w:val="52"/>
          <w:szCs w:val="52"/>
        </w:rPr>
        <w:t>书</w: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tbl>
      <w:tblPr>
        <w:tblStyle w:val="6"/>
        <w:tblW w:w="68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850" w:type="dxa"/>
            <w:vAlign w:val="center"/>
          </w:tcPr>
          <w:p>
            <w:pPr>
              <w:spacing w:line="360" w:lineRule="auto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申报学校：</w:t>
            </w:r>
            <w:r>
              <w:rPr>
                <w:rFonts w:hint="eastAsia" w:ascii="楷体" w:hAnsi="楷体" w:eastAsia="楷体" w:cs="楷体"/>
                <w:sz w:val="28"/>
                <w:u w:val="single"/>
              </w:rPr>
              <w:t xml:space="preserve">        （盖章）                   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 xml:space="preserve">                        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项目名称</w:t>
            </w: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（工作室名称）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>：</w:t>
            </w:r>
            <w:r>
              <w:rPr>
                <w:rFonts w:hint="eastAsia" w:ascii="楷体" w:hAnsi="楷体" w:eastAsia="楷体" w:cs="楷体"/>
                <w:sz w:val="28"/>
                <w:szCs w:val="28"/>
                <w:u w:val="single"/>
              </w:rPr>
              <w:t xml:space="preserve">                      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 xml:space="preserve">                                              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首席专家：</w:t>
            </w:r>
            <w:r>
              <w:rPr>
                <w:rFonts w:hint="eastAsia" w:ascii="楷体" w:hAnsi="楷体" w:eastAsia="楷体" w:cs="楷体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 xml:space="preserve">                        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联系电话：</w:t>
            </w:r>
            <w:r>
              <w:rPr>
                <w:rFonts w:hint="eastAsia" w:ascii="楷体" w:hAnsi="楷体" w:eastAsia="楷体" w:cs="楷体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 xml:space="preserve">                        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电子信箱：</w:t>
            </w:r>
            <w:r>
              <w:rPr>
                <w:rFonts w:hint="eastAsia" w:ascii="楷体" w:hAnsi="楷体" w:eastAsia="楷体" w:cs="楷体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hint="eastAsia" w:ascii="楷体" w:hAnsi="楷体" w:eastAsia="楷体" w:cs="楷体"/>
                <w:sz w:val="28"/>
                <w:szCs w:val="28"/>
              </w:rPr>
              <w:t xml:space="preserve">                        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</w:rPr>
              <w:t>填表日期：</w:t>
            </w:r>
            <w:r>
              <w:rPr>
                <w:rFonts w:hint="eastAsia" w:ascii="楷体" w:hAnsi="楷体" w:eastAsia="楷体" w:cs="楷体"/>
                <w:sz w:val="28"/>
                <w:szCs w:val="28"/>
                <w:u w:val="single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hint="eastAsia" w:ascii="楷体" w:hAnsi="楷体" w:eastAsia="楷体" w:cs="楷体"/>
                <w:sz w:val="28"/>
              </w:rPr>
            </w:pPr>
          </w:p>
        </w:tc>
      </w:tr>
    </w:tbl>
    <w:p>
      <w:pPr>
        <w:rPr>
          <w:rFonts w:eastAsia="华文楷体"/>
          <w:sz w:val="28"/>
        </w:rPr>
      </w:pPr>
    </w:p>
    <w:p>
      <w:pPr>
        <w:rPr>
          <w:rFonts w:eastAsia="华文楷体"/>
          <w:sz w:val="28"/>
        </w:rPr>
      </w:pPr>
    </w:p>
    <w:p>
      <w:pPr>
        <w:jc w:val="center"/>
        <w:rPr>
          <w:rFonts w:ascii="宋体" w:hAnsi="宋体" w:eastAsia="楷体_GB2312"/>
          <w:bCs/>
          <w:sz w:val="32"/>
        </w:rPr>
      </w:pPr>
      <w:r>
        <w:rPr>
          <w:rFonts w:hint="eastAsia" w:ascii="宋体" w:hAnsi="宋体" w:eastAsia="楷体_GB2312"/>
          <w:bCs/>
          <w:sz w:val="32"/>
        </w:rPr>
        <w:t>中共安徽省委教育工委  省教育厅制</w:t>
      </w:r>
    </w:p>
    <w:p>
      <w:pPr>
        <w:jc w:val="center"/>
        <w:rPr>
          <w:rFonts w:ascii="宋体" w:hAnsi="宋体" w:eastAsia="楷体_GB2312"/>
          <w:bCs/>
          <w:sz w:val="32"/>
        </w:rPr>
      </w:pPr>
      <w:r>
        <w:rPr>
          <w:rFonts w:hint="eastAsia" w:ascii="宋体" w:hAnsi="宋体" w:eastAsia="楷体_GB2312"/>
          <w:bCs/>
          <w:sz w:val="32"/>
        </w:rPr>
        <w:t>202</w:t>
      </w:r>
      <w:r>
        <w:rPr>
          <w:rFonts w:hint="eastAsia" w:ascii="宋体" w:hAnsi="宋体" w:eastAsia="楷体_GB2312"/>
          <w:bCs/>
          <w:sz w:val="32"/>
          <w:lang w:val="en-US" w:eastAsia="zh-CN"/>
        </w:rPr>
        <w:t>4</w:t>
      </w:r>
      <w:r>
        <w:rPr>
          <w:rFonts w:hint="eastAsia" w:ascii="宋体" w:hAnsi="宋体" w:eastAsia="楷体_GB2312"/>
          <w:bCs/>
          <w:sz w:val="32"/>
        </w:rPr>
        <w:t>年4月</w:t>
      </w:r>
    </w:p>
    <w:p>
      <w:pPr>
        <w:spacing w:line="700" w:lineRule="exact"/>
        <w:jc w:val="center"/>
        <w:rPr>
          <w:rFonts w:ascii="方正小标宋_GBK" w:hAnsi="宋体" w:eastAsia="方正小标宋_GBK"/>
          <w:bCs/>
          <w:sz w:val="44"/>
        </w:rPr>
      </w:pPr>
    </w:p>
    <w:p>
      <w:pPr>
        <w:spacing w:line="700" w:lineRule="exact"/>
        <w:jc w:val="center"/>
        <w:rPr>
          <w:rFonts w:ascii="方正小标宋_GBK" w:hAnsi="宋体" w:eastAsia="方正小标宋_GBK"/>
          <w:bCs/>
          <w:sz w:val="44"/>
        </w:rPr>
      </w:pPr>
    </w:p>
    <w:p>
      <w:pP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一</w:t>
      </w: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  <w:t>、工作室首席专家情况</w:t>
      </w:r>
    </w:p>
    <w:tbl>
      <w:tblPr>
        <w:tblStyle w:val="6"/>
        <w:tblW w:w="84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194"/>
        <w:gridCol w:w="1440"/>
        <w:gridCol w:w="1158"/>
        <w:gridCol w:w="1577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446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姓  名</w:t>
            </w:r>
          </w:p>
        </w:tc>
        <w:tc>
          <w:tcPr>
            <w:tcW w:w="1194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性别</w:t>
            </w:r>
          </w:p>
        </w:tc>
        <w:tc>
          <w:tcPr>
            <w:tcW w:w="1158" w:type="dxa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</w:p>
        </w:tc>
        <w:tc>
          <w:tcPr>
            <w:tcW w:w="1577" w:type="dxa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政治面貌与民族</w:t>
            </w:r>
          </w:p>
        </w:tc>
        <w:tc>
          <w:tcPr>
            <w:tcW w:w="1606" w:type="dxa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1446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出生年月</w:t>
            </w:r>
          </w:p>
        </w:tc>
        <w:tc>
          <w:tcPr>
            <w:tcW w:w="1194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最后学历与学位</w:t>
            </w:r>
          </w:p>
        </w:tc>
        <w:tc>
          <w:tcPr>
            <w:tcW w:w="1158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所在院系</w:t>
            </w:r>
          </w:p>
        </w:tc>
        <w:tc>
          <w:tcPr>
            <w:tcW w:w="1606" w:type="dxa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3" w:hRule="atLeast"/>
          <w:jc w:val="center"/>
        </w:trPr>
        <w:tc>
          <w:tcPr>
            <w:tcW w:w="1446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思政理论课教龄</w:t>
            </w:r>
          </w:p>
        </w:tc>
        <w:tc>
          <w:tcPr>
            <w:tcW w:w="1194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辅导员工作年限</w:t>
            </w:r>
          </w:p>
        </w:tc>
        <w:tc>
          <w:tcPr>
            <w:tcW w:w="1158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专业技术职务与行政职务</w:t>
            </w:r>
          </w:p>
        </w:tc>
        <w:tc>
          <w:tcPr>
            <w:tcW w:w="1606" w:type="dxa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5" w:hRule="atLeast"/>
          <w:jc w:val="center"/>
        </w:trPr>
        <w:tc>
          <w:tcPr>
            <w:tcW w:w="1446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主要</w:t>
            </w:r>
          </w:p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教育</w:t>
            </w:r>
          </w:p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教学</w:t>
            </w:r>
          </w:p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工作</w:t>
            </w:r>
          </w:p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简历</w:t>
            </w:r>
          </w:p>
        </w:tc>
        <w:tc>
          <w:tcPr>
            <w:tcW w:w="6975" w:type="dxa"/>
            <w:gridSpan w:val="5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1" w:hRule="atLeast"/>
          <w:jc w:val="center"/>
        </w:trPr>
        <w:tc>
          <w:tcPr>
            <w:tcW w:w="1446" w:type="dxa"/>
            <w:vAlign w:val="center"/>
          </w:tcPr>
          <w:p>
            <w:pPr>
              <w:spacing w:line="420" w:lineRule="exact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已有主要教育教学和理论研究项目、成果、著作、论文及获奖情况</w:t>
            </w:r>
          </w:p>
        </w:tc>
        <w:tc>
          <w:tcPr>
            <w:tcW w:w="6975" w:type="dxa"/>
            <w:gridSpan w:val="5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7" w:hRule="atLeast"/>
          <w:jc w:val="center"/>
        </w:trPr>
        <w:tc>
          <w:tcPr>
            <w:tcW w:w="1446" w:type="dxa"/>
            <w:vAlign w:val="center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影响力</w:t>
            </w:r>
          </w:p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  <w:r>
              <w:rPr>
                <w:rFonts w:hint="eastAsia" w:ascii="楷体_GB2312" w:hAnsi="楷体" w:eastAsia="楷体_GB2312"/>
                <w:sz w:val="28"/>
                <w:szCs w:val="28"/>
              </w:rPr>
              <w:t>情况</w:t>
            </w:r>
          </w:p>
        </w:tc>
        <w:tc>
          <w:tcPr>
            <w:tcW w:w="6975" w:type="dxa"/>
            <w:gridSpan w:val="5"/>
          </w:tcPr>
          <w:p>
            <w:pPr>
              <w:spacing w:line="420" w:lineRule="exact"/>
              <w:jc w:val="center"/>
              <w:rPr>
                <w:rFonts w:ascii="楷体_GB2312" w:hAnsi="楷体" w:eastAsia="楷体_GB2312"/>
                <w:sz w:val="28"/>
                <w:szCs w:val="28"/>
              </w:rPr>
            </w:pPr>
          </w:p>
        </w:tc>
      </w:tr>
    </w:tbl>
    <w:p>
      <w:pPr>
        <w:rPr>
          <w:rFonts w:ascii="宋体"/>
          <w:b/>
          <w:sz w:val="24"/>
        </w:rPr>
      </w:pPr>
    </w:p>
    <w:p>
      <w:pPr>
        <w:rPr>
          <w:rFonts w:ascii="宋体"/>
          <w:b/>
          <w:sz w:val="32"/>
          <w:szCs w:val="32"/>
        </w:rPr>
      </w:pPr>
    </w:p>
    <w:p>
      <w:pP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二、工作室团队成员情况</w:t>
      </w:r>
    </w:p>
    <w:tbl>
      <w:tblPr>
        <w:tblStyle w:val="6"/>
        <w:tblW w:w="8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708"/>
        <w:gridCol w:w="1378"/>
        <w:gridCol w:w="1049"/>
        <w:gridCol w:w="885"/>
        <w:gridCol w:w="1479"/>
        <w:gridCol w:w="885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68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姓名</w:t>
            </w: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年龄</w:t>
            </w:r>
          </w:p>
        </w:tc>
        <w:tc>
          <w:tcPr>
            <w:tcW w:w="1378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学校与</w:t>
            </w:r>
          </w:p>
          <w:p>
            <w:pPr>
              <w:spacing w:line="32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部门</w:t>
            </w:r>
          </w:p>
        </w:tc>
        <w:tc>
          <w:tcPr>
            <w:tcW w:w="1049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88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行政职务</w:t>
            </w:r>
          </w:p>
        </w:tc>
        <w:tc>
          <w:tcPr>
            <w:tcW w:w="1479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主要教育教学和理论研究领域</w:t>
            </w:r>
          </w:p>
        </w:tc>
        <w:tc>
          <w:tcPr>
            <w:tcW w:w="88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承担</w:t>
            </w:r>
          </w:p>
          <w:p>
            <w:pPr>
              <w:spacing w:line="32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工作</w:t>
            </w:r>
          </w:p>
        </w:tc>
        <w:tc>
          <w:tcPr>
            <w:tcW w:w="1068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hAnsi="宋体" w:eastAsia="楷体_GB2312"/>
                <w:sz w:val="28"/>
                <w:szCs w:val="28"/>
              </w:rPr>
              <w:t>签章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7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4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479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85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>
      <w:pP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三、项目已有工作（相关工作）基础情况</w:t>
      </w:r>
    </w:p>
    <w:tbl>
      <w:tblPr>
        <w:tblStyle w:val="6"/>
        <w:tblW w:w="8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7" w:hRule="atLeast"/>
          <w:jc w:val="center"/>
        </w:trPr>
        <w:tc>
          <w:tcPr>
            <w:tcW w:w="8420" w:type="dxa"/>
          </w:tcPr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ascii="宋体"/>
                <w:b/>
                <w:sz w:val="24"/>
              </w:rPr>
            </w:pPr>
          </w:p>
          <w:p>
            <w:pPr>
              <w:ind w:left="-540" w:leftChars="-257" w:firstLine="1183"/>
              <w:rPr>
                <w:rFonts w:hint="eastAsia" w:ascii="宋体"/>
                <w:b/>
                <w:sz w:val="24"/>
              </w:rPr>
            </w:pPr>
          </w:p>
        </w:tc>
      </w:tr>
    </w:tbl>
    <w:p>
      <w:pP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四、项目建设目标与预期成效</w:t>
      </w:r>
    </w:p>
    <w:tbl>
      <w:tblPr>
        <w:tblStyle w:val="6"/>
        <w:tblW w:w="8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6" w:hRule="atLeast"/>
          <w:jc w:val="center"/>
        </w:trPr>
        <w:tc>
          <w:tcPr>
            <w:tcW w:w="8420" w:type="dxa"/>
          </w:tcPr>
          <w:p>
            <w:pPr>
              <w:ind w:firstLine="102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（一）总体目标：</w:t>
            </w:r>
          </w:p>
          <w:p>
            <w:pPr>
              <w:ind w:firstLine="102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ind w:firstLine="102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（二）阶段目标：</w:t>
            </w:r>
          </w:p>
          <w:p>
            <w:pPr>
              <w:ind w:firstLine="102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ind w:firstLine="102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（三）拟解决的关键问题：</w:t>
            </w:r>
          </w:p>
          <w:p>
            <w:pPr>
              <w:ind w:firstLine="102"/>
              <w:rPr>
                <w:rFonts w:ascii="仿宋_GB2312" w:hAnsi="仿宋" w:eastAsia="仿宋_GB2312"/>
                <w:sz w:val="28"/>
                <w:szCs w:val="28"/>
              </w:rPr>
            </w:pPr>
          </w:p>
          <w:p>
            <w:pPr>
              <w:ind w:firstLine="102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（四）预期成果与成效：</w:t>
            </w:r>
          </w:p>
          <w:p>
            <w:pPr>
              <w:ind w:firstLine="643"/>
              <w:rPr>
                <w:rFonts w:ascii="仿宋_GB2312" w:hAnsi="仿宋" w:eastAsia="仿宋_GB2312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五、项目建设理念思路、内容和方法途径</w:t>
      </w:r>
    </w:p>
    <w:tbl>
      <w:tblPr>
        <w:tblStyle w:val="6"/>
        <w:tblW w:w="8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  <w:jc w:val="center"/>
        </w:trPr>
        <w:tc>
          <w:tcPr>
            <w:tcW w:w="8420" w:type="dxa"/>
          </w:tcPr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rFonts w:hint="eastAsia"/>
                <w:b/>
                <w:bCs/>
                <w:sz w:val="24"/>
              </w:rPr>
            </w:pPr>
          </w:p>
        </w:tc>
      </w:tr>
    </w:tbl>
    <w:p>
      <w:pPr>
        <w:rPr>
          <w:rFonts w:ascii="宋体"/>
          <w:b/>
          <w:sz w:val="24"/>
        </w:rPr>
      </w:pPr>
    </w:p>
    <w:p>
      <w:pP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六、项目建设进度安排</w:t>
      </w:r>
    </w:p>
    <w:tbl>
      <w:tblPr>
        <w:tblStyle w:val="6"/>
        <w:tblW w:w="8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  <w:jc w:val="center"/>
        </w:trPr>
        <w:tc>
          <w:tcPr>
            <w:tcW w:w="8420" w:type="dxa"/>
          </w:tcPr>
          <w:p>
            <w:pPr>
              <w:ind w:firstLine="643"/>
              <w:rPr>
                <w:b/>
                <w:bCs/>
                <w:sz w:val="24"/>
              </w:rPr>
            </w:pPr>
          </w:p>
        </w:tc>
      </w:tr>
    </w:tbl>
    <w:p>
      <w:pP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七、项目建设经费概算</w:t>
      </w:r>
    </w:p>
    <w:tbl>
      <w:tblPr>
        <w:tblStyle w:val="6"/>
        <w:tblW w:w="8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  <w:jc w:val="center"/>
        </w:trPr>
        <w:tc>
          <w:tcPr>
            <w:tcW w:w="8420" w:type="dxa"/>
          </w:tcPr>
          <w:p>
            <w:pPr>
              <w:ind w:firstLine="16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（一）资金来源：</w:t>
            </w:r>
          </w:p>
          <w:p>
            <w:pPr>
              <w:ind w:firstLine="16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numPr>
                <w:ilvl w:val="0"/>
                <w:numId w:val="1"/>
              </w:numPr>
              <w:ind w:firstLine="16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资金运用：</w:t>
            </w: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八、政策保障</w:t>
      </w:r>
    </w:p>
    <w:tbl>
      <w:tblPr>
        <w:tblStyle w:val="6"/>
        <w:tblW w:w="84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  <w:jc w:val="center"/>
        </w:trPr>
        <w:tc>
          <w:tcPr>
            <w:tcW w:w="8420" w:type="dxa"/>
          </w:tcPr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ind w:firstLine="643"/>
              <w:rPr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</w:tbl>
    <w:p>
      <w:pPr>
        <w:rPr>
          <w:rFonts w:hint="eastAsia" w:ascii="宋体"/>
          <w:b/>
          <w:sz w:val="32"/>
          <w:szCs w:val="32"/>
        </w:rPr>
      </w:pPr>
    </w:p>
    <w:p>
      <w:pP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  <w:t>九、申报审核、推荐意见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176" w:type="dxa"/>
            <w:shd w:val="clear" w:color="auto" w:fill="FFFFFF"/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项目承诺书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9" w:hRule="atLeast"/>
        </w:trPr>
        <w:tc>
          <w:tcPr>
            <w:tcW w:w="9176" w:type="dxa"/>
            <w:shd w:val="clear" w:color="auto" w:fill="FFFFFF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left="105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20" w:lineRule="exact"/>
              <w:ind w:right="68" w:firstLine="432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本人保证项目申请书填报内容真实，不存在任何知识产权问题。若获准立项，本人将严格按照本表填写内容，严格按照《安徽省高校思想政治能力提升项目管理办法》要求，按时完成研究和建设计划。遵守科研项目管理的各项规定，如有违反，本人将承担相关责任。</w:t>
            </w:r>
          </w:p>
          <w:p>
            <w:pPr>
              <w:spacing w:line="420" w:lineRule="exact"/>
              <w:ind w:right="68" w:firstLine="5472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20" w:lineRule="exact"/>
              <w:ind w:right="68" w:firstLine="5472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申请者（签章）：</w:t>
            </w:r>
          </w:p>
          <w:p>
            <w:pPr>
              <w:spacing w:line="460" w:lineRule="exact"/>
              <w:ind w:firstLine="6010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9176" w:type="dxa"/>
            <w:shd w:val="clear" w:color="auto" w:fill="FFFFFF"/>
            <w:noWrap w:val="0"/>
            <w:vAlign w:val="top"/>
          </w:tcPr>
          <w:p>
            <w:pPr>
              <w:pStyle w:val="2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学校科研管理部门意见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9" w:hRule="atLeast"/>
        </w:trPr>
        <w:tc>
          <w:tcPr>
            <w:tcW w:w="9176" w:type="dxa"/>
            <w:shd w:val="clear" w:color="auto" w:fill="FFFFFF"/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20" w:lineRule="exact"/>
              <w:ind w:firstLine="431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经审核，申报人符合申报条件。申请书与网上上传电子版一致，内容属实，同意上报。若获准立项，学校保证为本课题的研究提供必要的条件，并严格按照科研项目管理的各项规定对项目的实施进行管理。</w:t>
            </w:r>
          </w:p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60" w:lineRule="exact"/>
              <w:ind w:right="420" w:firstLine="5470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科研管理部门公章</w:t>
            </w:r>
          </w:p>
          <w:p>
            <w:pPr>
              <w:spacing w:line="460" w:lineRule="exact"/>
              <w:ind w:right="420" w:firstLine="169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                             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</w:trPr>
        <w:tc>
          <w:tcPr>
            <w:tcW w:w="9176" w:type="dxa"/>
            <w:shd w:val="clear" w:color="auto" w:fill="FFFFFF"/>
            <w:noWrap w:val="0"/>
            <w:vAlign w:val="top"/>
          </w:tcPr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学校审核意见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7" w:hRule="atLeast"/>
        </w:trPr>
        <w:tc>
          <w:tcPr>
            <w:tcW w:w="9176" w:type="dxa"/>
            <w:shd w:val="clear" w:color="auto" w:fill="FFFFFF"/>
            <w:noWrap w:val="0"/>
            <w:vAlign w:val="top"/>
          </w:tcPr>
          <w:p>
            <w:pPr>
              <w:ind w:firstLine="420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ind w:firstLine="420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已对推荐项目进行形式审查，不存在意识形态风险。</w:t>
            </w:r>
          </w:p>
          <w:p>
            <w:pPr>
              <w:ind w:firstLine="420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同意申报。</w:t>
            </w:r>
          </w:p>
          <w:p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  <w:p>
            <w:pPr>
              <w:spacing w:line="460" w:lineRule="exact"/>
              <w:ind w:firstLine="5470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单 位 公 章</w:t>
            </w:r>
          </w:p>
          <w:p>
            <w:pPr>
              <w:spacing w:line="460" w:lineRule="exact"/>
              <w:ind w:firstLine="6010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  <w:lang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楷体">
    <w:altName w:val="方正楷体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09E19A"/>
    <w:multiLevelType w:val="singleLevel"/>
    <w:tmpl w:val="3D09E19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4D505C7E"/>
    <w:rsid w:val="000C354F"/>
    <w:rsid w:val="007100E2"/>
    <w:rsid w:val="32C03CBD"/>
    <w:rsid w:val="3F9BBB73"/>
    <w:rsid w:val="4B7F0DC2"/>
    <w:rsid w:val="4D505C7E"/>
    <w:rsid w:val="5A687A34"/>
    <w:rsid w:val="64852345"/>
    <w:rsid w:val="7FEF9C16"/>
    <w:rsid w:val="7FFFC325"/>
    <w:rsid w:val="A9FD0A57"/>
    <w:rsid w:val="BEE77648"/>
    <w:rsid w:val="DFFDBCC0"/>
    <w:rsid w:val="EFED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djustRightInd w:val="0"/>
      <w:jc w:val="left"/>
      <w:textAlignment w:val="baseline"/>
    </w:pPr>
  </w:style>
  <w:style w:type="paragraph" w:styleId="3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sz w:val="24"/>
      <w:szCs w:val="32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624</Words>
  <Characters>630</Characters>
  <Lines>11</Lines>
  <Paragraphs>3</Paragraphs>
  <TotalTime>0</TotalTime>
  <ScaleCrop>false</ScaleCrop>
  <LinksUpToDate>false</LinksUpToDate>
  <CharactersWithSpaces>1069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2020-10-14T17:44:00Z</dcterms:created>
  <dc:creator>万丽丽</dc:creator>
  <cp:lastModifiedBy>ahsjyt</cp:lastModifiedBy>
  <dcterms:modified xsi:type="dcterms:W3CDTF">2024-04-28T15:10:47Z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C990BA233881464A8EE7CCABCEFB4AEB_12</vt:lpwstr>
  </property>
</Properties>
</file>